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9322" w14:textId="77777777" w:rsidR="0086710F" w:rsidRDefault="0086710F" w:rsidP="0086710F">
      <w:pPr>
        <w:spacing w:after="0" w:line="276" w:lineRule="auto"/>
        <w:rPr>
          <w:rFonts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4520"/>
      </w:tblGrid>
      <w:tr w:rsidR="0086710F" w:rsidRPr="00453505" w14:paraId="42E70AD7" w14:textId="77777777" w:rsidTr="002511A8">
        <w:trPr>
          <w:trHeight w:val="1247"/>
        </w:trPr>
        <w:tc>
          <w:tcPr>
            <w:tcW w:w="9640" w:type="dxa"/>
            <w:gridSpan w:val="2"/>
            <w:vAlign w:val="center"/>
          </w:tcPr>
          <w:p w14:paraId="3808E56E" w14:textId="6767075C" w:rsidR="0086710F" w:rsidRPr="00725101" w:rsidRDefault="0086710F" w:rsidP="002511A8">
            <w:pPr>
              <w:spacing w:after="120" w:line="240" w:lineRule="auto"/>
              <w:rPr>
                <w:rFonts w:cstheme="minorHAnsi"/>
                <w:bCs/>
              </w:rPr>
            </w:pPr>
            <w:r w:rsidRPr="00453505">
              <w:rPr>
                <w:rFonts w:cstheme="minorHAnsi"/>
                <w:b/>
              </w:rPr>
              <w:t>POZİSYON ADI:</w:t>
            </w:r>
            <w:r w:rsidR="00652D2A">
              <w:t xml:space="preserve"> </w:t>
            </w:r>
            <w:r w:rsidR="00652D2A" w:rsidRPr="00652D2A">
              <w:rPr>
                <w:rFonts w:cstheme="minorHAnsi"/>
                <w:bCs/>
              </w:rPr>
              <w:t>Global Değişim Programları Uzman Yardımcısı</w:t>
            </w:r>
            <w:r w:rsidRPr="00453505">
              <w:rPr>
                <w:rFonts w:cstheme="minorHAnsi"/>
                <w:b/>
              </w:rPr>
              <w:t xml:space="preserve"> </w:t>
            </w:r>
          </w:p>
          <w:p w14:paraId="48567917" w14:textId="2335BFE7" w:rsidR="0086710F" w:rsidRDefault="0086710F" w:rsidP="002511A8">
            <w:pPr>
              <w:spacing w:after="120" w:line="240" w:lineRule="auto"/>
              <w:rPr>
                <w:rFonts w:cstheme="minorHAnsi"/>
                <w:bCs/>
              </w:rPr>
            </w:pPr>
            <w:r w:rsidRPr="00453505">
              <w:rPr>
                <w:rFonts w:cstheme="minorHAnsi"/>
                <w:b/>
              </w:rPr>
              <w:t>BAĞLI OLDUĞU POZİSYON/LAR:</w:t>
            </w:r>
            <w:r>
              <w:rPr>
                <w:rFonts w:cstheme="minorHAnsi"/>
                <w:b/>
              </w:rPr>
              <w:t xml:space="preserve"> </w:t>
            </w:r>
            <w:r w:rsidR="00725101" w:rsidRPr="00725101">
              <w:rPr>
                <w:rFonts w:cstheme="minorHAnsi"/>
                <w:bCs/>
              </w:rPr>
              <w:t>Uluslararası İlişkiler</w:t>
            </w:r>
            <w:r w:rsidR="00725101" w:rsidRPr="00725101">
              <w:rPr>
                <w:rFonts w:cstheme="minorHAnsi"/>
                <w:b/>
              </w:rPr>
              <w:t xml:space="preserve"> </w:t>
            </w:r>
            <w:r w:rsidR="00633808" w:rsidRPr="00633808">
              <w:rPr>
                <w:rFonts w:cstheme="minorHAnsi"/>
                <w:bCs/>
              </w:rPr>
              <w:t>Direktör</w:t>
            </w:r>
            <w:r w:rsidR="00652D2A">
              <w:rPr>
                <w:rFonts w:cstheme="minorHAnsi"/>
                <w:bCs/>
              </w:rPr>
              <w:t>lüğü/</w:t>
            </w:r>
            <w:r w:rsidR="00652D2A">
              <w:t xml:space="preserve"> </w:t>
            </w:r>
            <w:r w:rsidR="00652D2A" w:rsidRPr="00652D2A">
              <w:rPr>
                <w:rFonts w:cstheme="minorHAnsi"/>
                <w:bCs/>
              </w:rPr>
              <w:t>Uluslararası İş Birlikleri ve Değişim Programları Müdür</w:t>
            </w:r>
            <w:r w:rsidR="00652D2A">
              <w:rPr>
                <w:rFonts w:cstheme="minorHAnsi"/>
                <w:bCs/>
              </w:rPr>
              <w:t>lüğü</w:t>
            </w:r>
          </w:p>
          <w:p w14:paraId="38702FD0" w14:textId="77777777" w:rsidR="0086710F" w:rsidRPr="00FA4B43" w:rsidRDefault="0086710F" w:rsidP="002511A8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F3588F" w14:paraId="4D72F3C6" w14:textId="77777777" w:rsidTr="006072C9">
        <w:trPr>
          <w:trHeight w:val="276"/>
        </w:trPr>
        <w:tc>
          <w:tcPr>
            <w:tcW w:w="9640" w:type="dxa"/>
            <w:gridSpan w:val="2"/>
            <w:vAlign w:val="center"/>
          </w:tcPr>
          <w:p w14:paraId="6263A485" w14:textId="10EB65CC" w:rsidR="00D16596" w:rsidRPr="00F3588F" w:rsidRDefault="0086710F" w:rsidP="002511A8">
            <w:pPr>
              <w:spacing w:after="120" w:line="240" w:lineRule="auto"/>
              <w:rPr>
                <w:rFonts w:cstheme="minorHAnsi"/>
              </w:rPr>
            </w:pPr>
            <w:r w:rsidRPr="00F3588F">
              <w:rPr>
                <w:rFonts w:cstheme="minorHAnsi"/>
                <w:b/>
                <w:bCs/>
              </w:rPr>
              <w:t>GENEL TANIM:</w:t>
            </w:r>
            <w:r w:rsidRPr="00F3588F">
              <w:rPr>
                <w:rFonts w:cstheme="minorHAnsi"/>
              </w:rPr>
              <w:t xml:space="preserve"> </w:t>
            </w:r>
            <w:r w:rsidR="00652D2A" w:rsidRPr="00F3588F">
              <w:rPr>
                <w:rFonts w:cstheme="minorHAnsi"/>
              </w:rPr>
              <w:t>Uluslararası öğrenci ve akademik personel değişim programlarının uygulanmasına destek sağlamak, ilgili başvuru, takip ve raporlama süreçlerinde aktif rol almak ve kurumun uluslararasılaşma hedefleri doğrultusunda gerekli idari süreçleri yürütmek.</w:t>
            </w:r>
          </w:p>
          <w:p w14:paraId="4BB178E9" w14:textId="77777777" w:rsidR="0086710F" w:rsidRPr="00F3588F" w:rsidRDefault="0086710F" w:rsidP="002511A8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3588F">
              <w:rPr>
                <w:rFonts w:cstheme="minorHAnsi"/>
                <w:b/>
                <w:bCs/>
              </w:rPr>
              <w:t>GÖREV VE SORUMLULUKLAR:</w:t>
            </w:r>
          </w:p>
          <w:p w14:paraId="3F631BE4" w14:textId="3EC71981" w:rsidR="00652D2A" w:rsidRPr="00F3588F" w:rsidRDefault="00652D2A" w:rsidP="00F3588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Program Süreçlerine Destek</w:t>
            </w:r>
            <w:r w:rsidRPr="00F3588F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  <w:p w14:paraId="5831DC0F" w14:textId="1C2E59DF" w:rsidR="00652D2A" w:rsidRPr="00F3588F" w:rsidRDefault="00652D2A" w:rsidP="00F3588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F3588F">
              <w:rPr>
                <w:rFonts w:eastAsia="Times New Roman" w:cstheme="minorHAnsi"/>
                <w:color w:val="000000"/>
                <w:lang w:eastAsia="tr-TR"/>
              </w:rPr>
              <w:t>Erasmus+, ikili değişim protokolleri ve benzeri programların günlük işleyişine destek olmak.</w:t>
            </w:r>
          </w:p>
          <w:p w14:paraId="0BD40A50" w14:textId="77777777" w:rsidR="00652D2A" w:rsidRPr="00F3588F" w:rsidRDefault="00652D2A" w:rsidP="00F3588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F3588F">
              <w:rPr>
                <w:rFonts w:eastAsia="Times New Roman" w:cstheme="minorHAnsi"/>
                <w:color w:val="000000"/>
                <w:lang w:eastAsia="tr-TR"/>
              </w:rPr>
              <w:t>Öğrenci ve personel hareketliliği süreçlerinde başvuru belgelerinin toplanması, arşivlenmesi ve takibini yapmak.</w:t>
            </w:r>
          </w:p>
          <w:p w14:paraId="609C50E3" w14:textId="77777777" w:rsidR="00652D2A" w:rsidRPr="00652D2A" w:rsidRDefault="00652D2A" w:rsidP="00F3588F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Bilgilendirme ve İletişim</w:t>
            </w:r>
            <w:r w:rsidRPr="00652D2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  <w:p w14:paraId="67D80CA6" w14:textId="77777777" w:rsidR="00652D2A" w:rsidRPr="00652D2A" w:rsidRDefault="00652D2A" w:rsidP="00F3588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Değişim programları hakkında öğrenci ve personele yönelik tanıtım ve bilgilendirme faaliyetlerinde görev almak.</w:t>
            </w:r>
          </w:p>
          <w:p w14:paraId="666A23A1" w14:textId="77777777" w:rsidR="00652D2A" w:rsidRPr="00652D2A" w:rsidRDefault="00652D2A" w:rsidP="00F3588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E-posta, telefon ve yüz yüze iletişimle ilgili taraflara (öğrenciler, akademisyenler, yurtdışı partnerler) destek sağlamak.</w:t>
            </w:r>
          </w:p>
          <w:p w14:paraId="10E5C3D6" w14:textId="77777777" w:rsidR="00652D2A" w:rsidRPr="00652D2A" w:rsidRDefault="00652D2A" w:rsidP="00F3588F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Veri Girişi ve Raporlama</w:t>
            </w:r>
            <w:r w:rsidRPr="00652D2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  <w:p w14:paraId="5996B53E" w14:textId="77777777" w:rsidR="00652D2A" w:rsidRPr="00652D2A" w:rsidRDefault="00652D2A" w:rsidP="009F6B47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Kurumsal bilgi sistemlerine (örneğin Erasmus+ Mobility Tool, YÖKİS vb.) veri girişi yapmak.</w:t>
            </w:r>
          </w:p>
          <w:p w14:paraId="05B3F6D3" w14:textId="77777777" w:rsidR="00652D2A" w:rsidRPr="00652D2A" w:rsidRDefault="00652D2A" w:rsidP="009F6B47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Programlara ilişkin istatistiksel raporların hazırlanmasına katkı sağlamak.</w:t>
            </w:r>
          </w:p>
          <w:p w14:paraId="6410B452" w14:textId="77777777" w:rsidR="00652D2A" w:rsidRPr="00652D2A" w:rsidRDefault="00652D2A" w:rsidP="00F3588F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Belge ve Evrak İşlemleri</w:t>
            </w:r>
            <w:r w:rsidRPr="00652D2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  <w:p w14:paraId="6FE2AC6A" w14:textId="77777777" w:rsidR="00652D2A" w:rsidRPr="00652D2A" w:rsidRDefault="00652D2A" w:rsidP="009F6B47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Kabul mektupları, öğrenim anlaşmaları, transkriptler ve diğer gerekli belgelerin hazırlanması ve takibi.</w:t>
            </w:r>
          </w:p>
          <w:p w14:paraId="65FD5DA9" w14:textId="77777777" w:rsidR="00652D2A" w:rsidRPr="00F3588F" w:rsidRDefault="00652D2A" w:rsidP="009F6B47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Gerekli resmi yazışmaların hazırlanmasında destek vermek.</w:t>
            </w:r>
          </w:p>
          <w:p w14:paraId="43FEFFAD" w14:textId="3F569730" w:rsidR="00652D2A" w:rsidRPr="009F6B47" w:rsidRDefault="00652D2A" w:rsidP="009F6B4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b/>
                <w:bCs/>
                <w:lang w:eastAsia="tr-TR"/>
              </w:rPr>
              <w:t xml:space="preserve">İş Birliği </w:t>
            </w:r>
            <w:r w:rsidRPr="009F6B4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ve Koordinasyon:</w:t>
            </w:r>
          </w:p>
          <w:p w14:paraId="28A35D2D" w14:textId="77777777" w:rsidR="00652D2A" w:rsidRPr="00652D2A" w:rsidRDefault="00652D2A" w:rsidP="009F6B47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Uluslararası partner üniversitelerle yazışmalarda ve bilgi paylaşımında bulunmak.</w:t>
            </w:r>
          </w:p>
          <w:p w14:paraId="1E3A4C36" w14:textId="77777777" w:rsidR="00652D2A" w:rsidRPr="00652D2A" w:rsidRDefault="00652D2A" w:rsidP="009F6B47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652D2A">
              <w:rPr>
                <w:rFonts w:eastAsia="Times New Roman" w:cstheme="minorHAnsi"/>
                <w:color w:val="000000"/>
                <w:lang w:eastAsia="tr-TR"/>
              </w:rPr>
              <w:t>Akademik ve idari birimlerle iletişim içinde olmak.</w:t>
            </w:r>
          </w:p>
          <w:p w14:paraId="3D8A6452" w14:textId="77777777" w:rsidR="00652D2A" w:rsidRPr="00652D2A" w:rsidRDefault="00652D2A" w:rsidP="009F6B47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  <w:r w:rsidRPr="00652D2A">
              <w:rPr>
                <w:rFonts w:eastAsia="Times New Roman" w:cstheme="minorHAnsi"/>
                <w:b/>
                <w:bCs/>
                <w:lang w:eastAsia="tr-TR"/>
              </w:rPr>
              <w:t>Etkinlik ve Organizasyon Desteği:</w:t>
            </w:r>
          </w:p>
          <w:p w14:paraId="172A5105" w14:textId="1DC4EA98" w:rsidR="00633808" w:rsidRPr="009F6B47" w:rsidRDefault="00652D2A" w:rsidP="009F6B47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52D2A">
              <w:rPr>
                <w:rFonts w:eastAsia="Times New Roman" w:cstheme="minorHAnsi"/>
                <w:lang w:eastAsia="tr-TR"/>
              </w:rPr>
              <w:t>Oryantasyon günleri, tanıtım seminerleri ve misafir öğrenci etkinliklerinin organizasyonunda görev almak.</w:t>
            </w:r>
          </w:p>
        </w:tc>
      </w:tr>
      <w:tr w:rsidR="0086710F" w:rsidRPr="0018713D" w14:paraId="1C5D76CC" w14:textId="77777777" w:rsidTr="007D657E">
        <w:trPr>
          <w:trHeight w:val="1365"/>
        </w:trPr>
        <w:tc>
          <w:tcPr>
            <w:tcW w:w="9640" w:type="dxa"/>
            <w:gridSpan w:val="2"/>
            <w:vAlign w:val="center"/>
          </w:tcPr>
          <w:p w14:paraId="7C57F09E" w14:textId="77777777" w:rsidR="007D657E" w:rsidRDefault="0086710F" w:rsidP="009F6B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F46B4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10A79671" w14:textId="32A9197A" w:rsidR="009F6B47" w:rsidRPr="009F6B47" w:rsidRDefault="009F6B47" w:rsidP="009F6B4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color w:val="000000"/>
                <w:lang w:eastAsia="tr-TR"/>
              </w:rPr>
              <w:t xml:space="preserve">Lisans mezunu (tercihen uluslararası ilişkiler, </w:t>
            </w:r>
            <w:r w:rsidR="00982634">
              <w:rPr>
                <w:rFonts w:eastAsia="Times New Roman" w:cstheme="minorHAnsi"/>
                <w:color w:val="000000"/>
                <w:lang w:eastAsia="tr-TR"/>
              </w:rPr>
              <w:t xml:space="preserve">siyasi bilimler </w:t>
            </w:r>
            <w:r w:rsidRPr="009F6B47">
              <w:rPr>
                <w:rFonts w:eastAsia="Times New Roman" w:cstheme="minorHAnsi"/>
                <w:color w:val="000000"/>
                <w:lang w:eastAsia="tr-TR"/>
              </w:rPr>
              <w:t>veya ilgili alanlar).</w:t>
            </w:r>
          </w:p>
          <w:p w14:paraId="084322C7" w14:textId="77777777" w:rsidR="009F6B47" w:rsidRPr="009F6B47" w:rsidRDefault="009F6B47" w:rsidP="009F6B4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color w:val="000000"/>
                <w:lang w:eastAsia="tr-TR"/>
              </w:rPr>
              <w:t>İyi derecede İngilizce bilgisi (sözlü ve yazılı).</w:t>
            </w:r>
          </w:p>
          <w:p w14:paraId="1299E8D7" w14:textId="77777777" w:rsidR="009F6B47" w:rsidRPr="009F6B47" w:rsidRDefault="009F6B47" w:rsidP="009F6B4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color w:val="000000"/>
                <w:lang w:eastAsia="tr-TR"/>
              </w:rPr>
              <w:t>Microsoft Office programlarına hâkim.</w:t>
            </w:r>
          </w:p>
          <w:p w14:paraId="35862A97" w14:textId="77777777" w:rsidR="009F6B47" w:rsidRPr="009F6B47" w:rsidRDefault="009F6B47" w:rsidP="009F6B4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color w:val="000000"/>
                <w:lang w:eastAsia="tr-TR"/>
              </w:rPr>
              <w:t>Takım çalışmasına yatkın, iletişim becerileri güçlü.</w:t>
            </w:r>
          </w:p>
          <w:p w14:paraId="24716AFC" w14:textId="77777777" w:rsidR="009F6B47" w:rsidRPr="009F6B47" w:rsidRDefault="009F6B47" w:rsidP="009F6B4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F6B47">
              <w:rPr>
                <w:rFonts w:eastAsia="Times New Roman" w:cstheme="minorHAnsi"/>
                <w:color w:val="000000"/>
                <w:lang w:eastAsia="tr-TR"/>
              </w:rPr>
              <w:t>Yurt dışı kültür ve yükseköğretim sistemlerine ilgili ve öğrenmeye açık.</w:t>
            </w:r>
          </w:p>
          <w:p w14:paraId="5DF85EE6" w14:textId="18581204" w:rsidR="009F6B47" w:rsidRPr="00F46B47" w:rsidRDefault="009F6B47" w:rsidP="009F6B4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76CAC" w14:paraId="2158B0C5" w14:textId="77777777" w:rsidTr="006072C9">
        <w:trPr>
          <w:trHeight w:val="308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0" w:name="_Hlk86157063"/>
            <w:r w:rsidRPr="00F46B47">
              <w:rPr>
                <w:rFonts w:cstheme="minorHAnsi"/>
                <w:b/>
                <w:bCs/>
                <w:i/>
                <w:iCs/>
              </w:rPr>
              <w:lastRenderedPageBreak/>
              <w:t>Bu dokümanda açıklanan görev tanımını okudum.</w:t>
            </w:r>
          </w:p>
          <w:p w14:paraId="721B940E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46B47">
              <w:rPr>
                <w:rFonts w:cstheme="minorHAnsi"/>
                <w:b/>
                <w:bCs/>
                <w:i/>
                <w:iCs/>
              </w:rPr>
              <w:t>Görevimi burada belirtilen kapsamda yerine getirmeyi kabul ve taahhüt ediyorum.</w:t>
            </w:r>
          </w:p>
          <w:p w14:paraId="270BC23E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9278065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cstheme="minorHAnsi"/>
                <w:b/>
                <w:bCs/>
              </w:rPr>
            </w:pPr>
            <w:r w:rsidRPr="00F46B47">
              <w:rPr>
                <w:rFonts w:cstheme="minorHAnsi"/>
                <w:b/>
                <w:bCs/>
              </w:rPr>
              <w:t>Ad- Soyad:</w:t>
            </w:r>
          </w:p>
          <w:p w14:paraId="4B755B30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cstheme="minorHAnsi"/>
                <w:b/>
                <w:bCs/>
              </w:rPr>
            </w:pPr>
            <w:r w:rsidRPr="00F46B47">
              <w:rPr>
                <w:rFonts w:cstheme="minorHAnsi"/>
                <w:b/>
                <w:bCs/>
              </w:rPr>
              <w:t>Görev:</w:t>
            </w:r>
          </w:p>
          <w:p w14:paraId="703818A0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cstheme="minorHAnsi"/>
                <w:b/>
                <w:bCs/>
              </w:rPr>
            </w:pPr>
            <w:r w:rsidRPr="00F46B47">
              <w:rPr>
                <w:rFonts w:cstheme="minorHAnsi"/>
                <w:b/>
                <w:bCs/>
              </w:rPr>
              <w:t>Tarih:</w:t>
            </w:r>
          </w:p>
          <w:p w14:paraId="3315AA50" w14:textId="77777777" w:rsidR="00776CAC" w:rsidRPr="00F46B47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rFonts w:cstheme="minorHAnsi"/>
                <w:b/>
                <w:bCs/>
              </w:rPr>
            </w:pPr>
            <w:r w:rsidRPr="00F46B47">
              <w:rPr>
                <w:rFonts w:cstheme="minorHAnsi"/>
                <w:b/>
                <w:bCs/>
              </w:rPr>
              <w:t>İmza: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  <w:p w14:paraId="0FC35287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>
              <w:t>……./……./……….….</w:t>
            </w:r>
          </w:p>
          <w:p w14:paraId="5986BEF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7848D0D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7323F6F3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5C5B034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C059255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0CCB9FBF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7ABC2632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1F1234C4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187F0C90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5D119D1E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07C57992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3DD57835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41715C80" w14:textId="77777777" w:rsidR="0086710F" w:rsidRDefault="0086710F" w:rsidP="0086710F">
      <w:pPr>
        <w:spacing w:after="0" w:line="276" w:lineRule="auto"/>
        <w:rPr>
          <w:rFonts w:cstheme="minorHAnsi"/>
        </w:rPr>
      </w:pPr>
    </w:p>
    <w:p w14:paraId="34F66CC6" w14:textId="77777777" w:rsidR="0086710F" w:rsidRDefault="0086710F" w:rsidP="0086710F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FA3239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FA3239" w:rsidRDefault="006072C9" w:rsidP="006072C9">
              <w:pPr>
                <w:rPr>
                  <w:rFonts w:cstheme="minorHAnsi"/>
                  <w:sz w:val="16"/>
                  <w:szCs w:val="16"/>
                </w:rPr>
              </w:pPr>
              <w:r w:rsidRPr="00FA3239">
                <w:rPr>
                  <w:rFonts w:cstheme="minorHAnsi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FA3239" w:rsidRDefault="006072C9" w:rsidP="006072C9">
              <w:pPr>
                <w:jc w:val="center"/>
                <w:rPr>
                  <w:rFonts w:cstheme="minorHAnsi"/>
                  <w:b/>
                  <w:sz w:val="16"/>
                  <w:szCs w:val="16"/>
                </w:rPr>
              </w:pPr>
              <w:r w:rsidRPr="00FA3239">
                <w:rPr>
                  <w:rFonts w:cstheme="minorHAnsi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FA3239" w:rsidRDefault="006072C9" w:rsidP="006072C9">
              <w:pPr>
                <w:jc w:val="center"/>
                <w:rPr>
                  <w:rFonts w:cstheme="minorHAnsi"/>
                  <w:b/>
                  <w:sz w:val="16"/>
                  <w:szCs w:val="16"/>
                </w:rPr>
              </w:pPr>
              <w:r w:rsidRPr="00FA3239">
                <w:rPr>
                  <w:rFonts w:cstheme="minorHAnsi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FA3239" w:rsidRDefault="006072C9" w:rsidP="006072C9">
              <w:pPr>
                <w:jc w:val="center"/>
                <w:rPr>
                  <w:rFonts w:cstheme="minorHAnsi"/>
                  <w:b/>
                  <w:sz w:val="16"/>
                  <w:szCs w:val="16"/>
                </w:rPr>
              </w:pPr>
              <w:r w:rsidRPr="00FA3239">
                <w:rPr>
                  <w:rFonts w:cstheme="minorHAnsi"/>
                  <w:b/>
                  <w:sz w:val="16"/>
                  <w:szCs w:val="16"/>
                </w:rPr>
                <w:t>ONAY</w:t>
              </w:r>
            </w:p>
          </w:tc>
        </w:tr>
        <w:tr w:rsidR="00FA3239" w:rsidRPr="00FA3239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FA3239" w:rsidRPr="00FA3239" w:rsidRDefault="00FA3239" w:rsidP="00FA3239">
              <w:pPr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FA3239">
                <w:rPr>
                  <w:rFonts w:cstheme="minorHAnsi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79C080B2" w:rsidR="00FA3239" w:rsidRPr="00FA3239" w:rsidRDefault="00FA3239" w:rsidP="00FA3239">
              <w:pPr>
                <w:jc w:val="center"/>
                <w:rPr>
                  <w:rFonts w:cstheme="minorHAnsi"/>
                  <w:sz w:val="16"/>
                  <w:szCs w:val="16"/>
                </w:rPr>
              </w:pPr>
              <w:r w:rsidRPr="00FA3239">
                <w:rPr>
                  <w:rFonts w:cstheme="minorHAnsi"/>
                  <w:sz w:val="16"/>
                  <w:szCs w:val="16"/>
                </w:rPr>
                <w:t>İnsan Kaynakları Direktörlüğü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12C1329A" w:rsidR="00FA3239" w:rsidRPr="00FA3239" w:rsidRDefault="00FA3239" w:rsidP="00FA3239">
              <w:pPr>
                <w:jc w:val="center"/>
                <w:rPr>
                  <w:rFonts w:cstheme="minorHAnsi"/>
                  <w:sz w:val="16"/>
                  <w:szCs w:val="16"/>
                </w:rPr>
              </w:pPr>
              <w:r w:rsidRPr="00FA3239">
                <w:rPr>
                  <w:rFonts w:cstheme="minorHAnsi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72E40F83" w:rsidR="00FA3239" w:rsidRPr="00FA3239" w:rsidRDefault="00FA3239" w:rsidP="00FA3239">
              <w:pPr>
                <w:jc w:val="center"/>
                <w:rPr>
                  <w:rFonts w:cstheme="minorHAnsi"/>
                  <w:sz w:val="16"/>
                  <w:szCs w:val="16"/>
                </w:rPr>
              </w:pPr>
              <w:r w:rsidRPr="00FA3239">
                <w:rPr>
                  <w:rFonts w:cstheme="minorHAnsi"/>
                  <w:sz w:val="16"/>
                  <w:szCs w:val="16"/>
                </w:rPr>
                <w:t>GENEL SEKRETERLİK</w:t>
              </w:r>
            </w:p>
          </w:tc>
        </w:tr>
        <w:tr w:rsidR="006072C9" w:rsidRPr="00FA3239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FA3239" w:rsidRDefault="006072C9" w:rsidP="006072C9">
              <w:pPr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FA3239">
                <w:rPr>
                  <w:rFonts w:cstheme="minorHAnsi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FA3239" w:rsidRDefault="006072C9" w:rsidP="006072C9">
              <w:pPr>
                <w:jc w:val="center"/>
                <w:rPr>
                  <w:rFonts w:cstheme="minorHAnsi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FA3239" w:rsidRDefault="006072C9" w:rsidP="006072C9">
              <w:pPr>
                <w:jc w:val="center"/>
                <w:rPr>
                  <w:rFonts w:cstheme="minorHAnsi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FA3239" w:rsidRDefault="006072C9" w:rsidP="006072C9">
              <w:pPr>
                <w:jc w:val="center"/>
                <w:rPr>
                  <w:rFonts w:cstheme="minorHAnsi"/>
                  <w:sz w:val="16"/>
                  <w:szCs w:val="16"/>
                </w:rPr>
              </w:pPr>
            </w:p>
          </w:tc>
        </w:tr>
        <w:tr w:rsidR="006072C9" w:rsidRPr="00FA3239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FA3239" w:rsidRDefault="006072C9" w:rsidP="006072C9">
              <w:pPr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</w:pP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FA3239">
                <w:rPr>
                  <w:rFonts w:cstheme="minorHAnsi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28B11258" w:rsidR="00776CAC" w:rsidRDefault="00776CA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0D4412" w:rsidRPr="00936686" w14:paraId="6F22B7B7" w14:textId="77777777" w:rsidTr="50185031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C7315E4" w14:textId="661BC523" w:rsidR="002511A8" w:rsidRDefault="002511A8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2511A8">
            <w:rPr>
              <w:rFonts w:ascii="Calibri" w:eastAsia="Times New Roman" w:hAnsi="Calibri" w:cs="Calibri"/>
              <w:b/>
              <w:bCs/>
              <w:sz w:val="28"/>
              <w:szCs w:val="28"/>
              <w:lang w:eastAsia="it-IT"/>
            </w:rPr>
            <w:t xml:space="preserve">GLOBAL DEĞİŞİM PROGRAMLARI UZMAN YARDIMCISI </w:t>
          </w:r>
        </w:p>
        <w:p w14:paraId="55B75BB4" w14:textId="7D9C9E55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0D4412" w:rsidRPr="00FA3239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0D9D08D" w14:textId="68E347B8" w:rsidR="000D4412" w:rsidRPr="00FA3239" w:rsidRDefault="00CF26FE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G</w:t>
          </w:r>
          <w:r w:rsidR="002511A8"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R.IK.108</w:t>
          </w:r>
        </w:p>
      </w:tc>
    </w:tr>
    <w:tr w:rsidR="000D4412" w:rsidRPr="00936686" w14:paraId="4B575EB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0D4412" w:rsidRPr="00FA3239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B8368C7" w14:textId="08FB1E2C" w:rsidR="000D4412" w:rsidRPr="00FA3239" w:rsidRDefault="002511A8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27.05.2025</w:t>
          </w:r>
        </w:p>
      </w:tc>
    </w:tr>
    <w:tr w:rsidR="000D4412" w:rsidRPr="00936686" w14:paraId="73BF1B2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0D4412" w:rsidRPr="00FA3239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00610CB" w14:textId="24C12181" w:rsidR="000D4412" w:rsidRPr="00FA3239" w:rsidRDefault="002511A8" w:rsidP="50185031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eastAsia="it-IT"/>
            </w:rPr>
            <w:t>-</w:t>
          </w:r>
        </w:p>
      </w:tc>
    </w:tr>
    <w:tr w:rsidR="000D4412" w:rsidRPr="00936686" w14:paraId="08A06FF4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0D4412" w:rsidRPr="00FA3239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79428976" w14:textId="477C65D0" w:rsidR="000D4412" w:rsidRPr="00FA3239" w:rsidRDefault="002511A8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00</w:t>
          </w:r>
        </w:p>
      </w:tc>
    </w:tr>
    <w:tr w:rsidR="000D4412" w:rsidRPr="00936686" w14:paraId="176841D1" w14:textId="77777777" w:rsidTr="50185031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0D4412" w:rsidRPr="00936686" w:rsidRDefault="000D4412" w:rsidP="000D441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0D4412" w:rsidRPr="00936686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0D4412" w:rsidRPr="00FA3239" w:rsidRDefault="000D4412" w:rsidP="000D4412">
          <w:pPr>
            <w:spacing w:after="0" w:line="240" w:lineRule="auto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08B80A1A" w14:textId="77777777" w:rsidR="000D4412" w:rsidRPr="00FA3239" w:rsidRDefault="000D4412" w:rsidP="000D4412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</w:pPr>
          <w:r w:rsidRPr="00FA3239">
            <w:rPr>
              <w:rFonts w:ascii="Calibri" w:eastAsia="Times New Roman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D9C"/>
    <w:multiLevelType w:val="hybridMultilevel"/>
    <w:tmpl w:val="83EECB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62017"/>
    <w:multiLevelType w:val="multilevel"/>
    <w:tmpl w:val="ADE0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16773"/>
    <w:multiLevelType w:val="hybridMultilevel"/>
    <w:tmpl w:val="1FFA3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5AE0"/>
    <w:multiLevelType w:val="multilevel"/>
    <w:tmpl w:val="BEE8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45C"/>
    <w:multiLevelType w:val="hybridMultilevel"/>
    <w:tmpl w:val="B450E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43460"/>
    <w:multiLevelType w:val="hybridMultilevel"/>
    <w:tmpl w:val="27D8D1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13" w15:restartNumberingAfterBreak="0">
    <w:nsid w:val="3ABF7776"/>
    <w:multiLevelType w:val="hybridMultilevel"/>
    <w:tmpl w:val="C99AB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19A7"/>
    <w:multiLevelType w:val="multilevel"/>
    <w:tmpl w:val="2198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02C86"/>
    <w:multiLevelType w:val="multilevel"/>
    <w:tmpl w:val="F91C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CC6AFC"/>
    <w:multiLevelType w:val="multilevel"/>
    <w:tmpl w:val="01C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5D19DA"/>
    <w:multiLevelType w:val="multilevel"/>
    <w:tmpl w:val="E5C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364CD"/>
    <w:multiLevelType w:val="multilevel"/>
    <w:tmpl w:val="BB9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0D38"/>
    <w:multiLevelType w:val="multilevel"/>
    <w:tmpl w:val="07DA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71DE2E9C"/>
    <w:multiLevelType w:val="hybridMultilevel"/>
    <w:tmpl w:val="75129A3A"/>
    <w:lvl w:ilvl="0" w:tplc="2EC0F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C4DC9"/>
    <w:multiLevelType w:val="multilevel"/>
    <w:tmpl w:val="3284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752328">
    <w:abstractNumId w:val="9"/>
  </w:num>
  <w:num w:numId="2" w16cid:durableId="675303258">
    <w:abstractNumId w:val="10"/>
  </w:num>
  <w:num w:numId="3" w16cid:durableId="384573979">
    <w:abstractNumId w:val="25"/>
  </w:num>
  <w:num w:numId="4" w16cid:durableId="563024109">
    <w:abstractNumId w:val="12"/>
  </w:num>
  <w:num w:numId="5" w16cid:durableId="1386904623">
    <w:abstractNumId w:val="7"/>
  </w:num>
  <w:num w:numId="6" w16cid:durableId="121851428">
    <w:abstractNumId w:val="5"/>
  </w:num>
  <w:num w:numId="7" w16cid:durableId="1076560542">
    <w:abstractNumId w:val="11"/>
  </w:num>
  <w:num w:numId="8" w16cid:durableId="434793065">
    <w:abstractNumId w:val="24"/>
  </w:num>
  <w:num w:numId="9" w16cid:durableId="1973750548">
    <w:abstractNumId w:val="19"/>
  </w:num>
  <w:num w:numId="10" w16cid:durableId="868638135">
    <w:abstractNumId w:val="22"/>
  </w:num>
  <w:num w:numId="11" w16cid:durableId="1597638201">
    <w:abstractNumId w:val="16"/>
  </w:num>
  <w:num w:numId="12" w16cid:durableId="1469276266">
    <w:abstractNumId w:val="18"/>
  </w:num>
  <w:num w:numId="13" w16cid:durableId="2079597754">
    <w:abstractNumId w:val="8"/>
  </w:num>
  <w:num w:numId="14" w16cid:durableId="1438908946">
    <w:abstractNumId w:val="17"/>
  </w:num>
  <w:num w:numId="15" w16cid:durableId="1685596550">
    <w:abstractNumId w:val="20"/>
  </w:num>
  <w:num w:numId="16" w16cid:durableId="1297492527">
    <w:abstractNumId w:val="14"/>
  </w:num>
  <w:num w:numId="17" w16cid:durableId="154151623">
    <w:abstractNumId w:val="3"/>
  </w:num>
  <w:num w:numId="18" w16cid:durableId="1528719177">
    <w:abstractNumId w:val="26"/>
  </w:num>
  <w:num w:numId="19" w16cid:durableId="1289896693">
    <w:abstractNumId w:val="23"/>
  </w:num>
  <w:num w:numId="20" w16cid:durableId="1278833987">
    <w:abstractNumId w:val="21"/>
  </w:num>
  <w:num w:numId="21" w16cid:durableId="1273588802">
    <w:abstractNumId w:val="15"/>
  </w:num>
  <w:num w:numId="22" w16cid:durableId="1089624259">
    <w:abstractNumId w:val="0"/>
  </w:num>
  <w:num w:numId="23" w16cid:durableId="2031252447">
    <w:abstractNumId w:val="2"/>
  </w:num>
  <w:num w:numId="24" w16cid:durableId="374349364">
    <w:abstractNumId w:val="4"/>
  </w:num>
  <w:num w:numId="25" w16cid:durableId="954210574">
    <w:abstractNumId w:val="13"/>
  </w:num>
  <w:num w:numId="26" w16cid:durableId="1750998655">
    <w:abstractNumId w:val="6"/>
  </w:num>
  <w:num w:numId="27" w16cid:durableId="17179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29D6"/>
    <w:rsid w:val="000878E5"/>
    <w:rsid w:val="000D4412"/>
    <w:rsid w:val="000F197A"/>
    <w:rsid w:val="0013603D"/>
    <w:rsid w:val="00162776"/>
    <w:rsid w:val="00164738"/>
    <w:rsid w:val="0018713D"/>
    <w:rsid w:val="002511A8"/>
    <w:rsid w:val="00284059"/>
    <w:rsid w:val="002E46E0"/>
    <w:rsid w:val="002E686F"/>
    <w:rsid w:val="0034560D"/>
    <w:rsid w:val="00352B66"/>
    <w:rsid w:val="00365999"/>
    <w:rsid w:val="003B0463"/>
    <w:rsid w:val="003C5BA4"/>
    <w:rsid w:val="00437656"/>
    <w:rsid w:val="00497778"/>
    <w:rsid w:val="004B31EA"/>
    <w:rsid w:val="004F5553"/>
    <w:rsid w:val="006072C9"/>
    <w:rsid w:val="00633808"/>
    <w:rsid w:val="00652D2A"/>
    <w:rsid w:val="00675F62"/>
    <w:rsid w:val="006E1E62"/>
    <w:rsid w:val="006F0540"/>
    <w:rsid w:val="00725101"/>
    <w:rsid w:val="00762F78"/>
    <w:rsid w:val="00776CAC"/>
    <w:rsid w:val="007A589D"/>
    <w:rsid w:val="007A73E2"/>
    <w:rsid w:val="007C593A"/>
    <w:rsid w:val="007D657E"/>
    <w:rsid w:val="0086710F"/>
    <w:rsid w:val="008A3DDB"/>
    <w:rsid w:val="008A4352"/>
    <w:rsid w:val="00960FF3"/>
    <w:rsid w:val="0096602C"/>
    <w:rsid w:val="00982634"/>
    <w:rsid w:val="009859E6"/>
    <w:rsid w:val="009965CB"/>
    <w:rsid w:val="009A6D77"/>
    <w:rsid w:val="009F6B47"/>
    <w:rsid w:val="00A507D0"/>
    <w:rsid w:val="00A70915"/>
    <w:rsid w:val="00AA4012"/>
    <w:rsid w:val="00B120B7"/>
    <w:rsid w:val="00B40638"/>
    <w:rsid w:val="00C06314"/>
    <w:rsid w:val="00C5657C"/>
    <w:rsid w:val="00CA5607"/>
    <w:rsid w:val="00CF26FE"/>
    <w:rsid w:val="00D16596"/>
    <w:rsid w:val="00D52A27"/>
    <w:rsid w:val="00D55FAB"/>
    <w:rsid w:val="00D9180D"/>
    <w:rsid w:val="00DD57D1"/>
    <w:rsid w:val="00E24AFA"/>
    <w:rsid w:val="00E26D0D"/>
    <w:rsid w:val="00E555ED"/>
    <w:rsid w:val="00EB3BEC"/>
    <w:rsid w:val="00F3588F"/>
    <w:rsid w:val="00F369B5"/>
    <w:rsid w:val="00F46B47"/>
    <w:rsid w:val="00F560F4"/>
    <w:rsid w:val="00F74A5C"/>
    <w:rsid w:val="00FA3239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  <w:style w:type="character" w:styleId="Gl">
    <w:name w:val="Strong"/>
    <w:basedOn w:val="VarsaylanParagrafYazTipi"/>
    <w:uiPriority w:val="22"/>
    <w:qFormat/>
    <w:rsid w:val="00725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4</cp:revision>
  <cp:lastPrinted>2025-05-21T10:57:00Z</cp:lastPrinted>
  <dcterms:created xsi:type="dcterms:W3CDTF">2025-05-21T12:03:00Z</dcterms:created>
  <dcterms:modified xsi:type="dcterms:W3CDTF">2025-05-27T11:08:00Z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